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ascii="Times New Roman" w:hAnsi="Times New Roman"/>
          <w:b/>
          <w:i/>
          <w:sz w:val="28"/>
          <w:szCs w:val="28"/>
        </w:rPr>
        <w:t xml:space="preserve">СПИСОК ПЕРИОДИЧЕСКИХ ИЗДАНИЙ, ПОЛУЧАЕМЫХ МУ «ТЦБС» В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ПОЛУГОДИИ 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>
      <w:pPr>
        <w:pStyle w:val="Normal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Газеты</w:t>
      </w:r>
    </w:p>
    <w:tbl>
      <w:tblPr>
        <w:tblW w:w="10357" w:type="dxa"/>
        <w:jc w:val="left"/>
        <w:tblInd w:w="-751" w:type="dxa"/>
        <w:tblBorders>
          <w:top w:val="single" w:sz="8" w:space="0" w:color="C0504D"/>
        </w:tblBorders>
        <w:tblCellMar>
          <w:top w:w="0" w:type="dxa"/>
          <w:left w:w="117" w:type="dxa"/>
          <w:bottom w:w="0" w:type="dxa"/>
          <w:right w:w="108" w:type="dxa"/>
        </w:tblCellMar>
        <w:tblLook w:val="04a0"/>
      </w:tblPr>
      <w:tblGrid>
        <w:gridCol w:w="4076"/>
        <w:gridCol w:w="6280"/>
      </w:tblGrid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библиотек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Ай, болит! Здоровье. Медицина. Жизнь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Аргументы и факты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Будуар 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Вести 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им.Я. И. 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tabs>
                <w:tab w:val="center" w:pos="193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Дарья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Информ.- образоват. центр «Надежда»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tabs>
                <w:tab w:val="center" w:pos="193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Дайджест «24 часа»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им.Я. И. 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tabs>
                <w:tab w:val="center" w:pos="193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Дивья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библиотеки МУ «ТЦБС» (кроме сельских библиотек) 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tabs>
                <w:tab w:val="center" w:pos="193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Дом и сад для души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Красавская сельская библиотека – филиал №26, Информ.-образоват. центр «Надежда»</w:t>
            </w:r>
          </w:p>
        </w:tc>
      </w:tr>
      <w:tr>
        <w:trPr/>
        <w:tc>
          <w:tcPr>
            <w:tcW w:w="4076" w:type="dxa"/>
            <w:tcBorders/>
            <w:shd w:color="auto" w:fill="FFFFFF" w:val="clear"/>
          </w:tcPr>
          <w:p>
            <w:pPr>
              <w:pStyle w:val="Normal"/>
              <w:tabs>
                <w:tab w:val="center" w:pos="193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Завалинка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им.Я. И. 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Запретная история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им.Я. И. 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Здоровый образ жизни /Вестник ЗОЖ/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№1, Библиотека семейного чтения – филиал №3, Центральная районная библиотека им. И. П. Мордвинова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Здоровье пенсионера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Пункт выдачи пос. Сарка, Информ.-образоват. центр «Надежда»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Комсомольская правда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филиалы, кроме Информ.-образоват. центра «Надежда» 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Лечебные письма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выдачи пос. Сарка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Лукошко идей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Моя прекрасная дача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№1, Красавская сельская б-ка, Пункт выдачи пос. Сарка, Библиотека семейного чтения – филиал №3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Моя семья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Надежда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Информ.- образоват. центр «Надежда»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Народный доктор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им.И. П. Мордвинова,   Информ.- образоват. центр «Надежда», Библиотека семейного чтения – филиал №3 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Народный совет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№3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Пенсионер-дачник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выдачи пос. Сарка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Пенсионерочка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Информ.- образоват. центр «Надежда»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Последний звонок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Предупреждение плюс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П.Мордвинова, 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Российская газета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Скатерть - самобранка  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Собеседник 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  Городская библиотека им. Я. И. Бередникова – филиал №1, Библиотека семейного чтения – филиал № 3</w:t>
            </w:r>
          </w:p>
        </w:tc>
      </w:tr>
      <w:tr>
        <w:trPr/>
        <w:tc>
          <w:tcPr>
            <w:tcW w:w="4076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Счастливая и красивая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 3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Тайны 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 века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им.И. П. Мордвинова, Городская библиотека им. Я. И. Бередникова – филиал №1, Библиотека семейного чтения – филиал №3</w:t>
            </w:r>
          </w:p>
        </w:tc>
      </w:tr>
      <w:tr>
        <w:trPr/>
        <w:tc>
          <w:tcPr>
            <w:tcW w:w="4076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Тайны 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  <w:lang w:val="en-US"/>
              </w:rPr>
              <w:t xml:space="preserve">XX 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века. Русская история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Трудовая слава 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им.И. П. Мордвинова, Городская библиотека им. Я. И. Бередникова – филиал №1, Библиотека семейного чтения – филиал №3, Центральная детская библиотека, Красавская сельская библиотека – филиал №26</w:t>
            </w:r>
          </w:p>
        </w:tc>
      </w:tr>
      <w:tr>
        <w:trPr/>
        <w:tc>
          <w:tcPr>
            <w:tcW w:w="4076" w:type="dxa"/>
            <w:tcBorders>
              <w:top w:val="single" w:sz="8" w:space="0" w:color="C0504D"/>
              <w:bottom w:val="single" w:sz="8" w:space="0" w:color="C0504D"/>
              <w:insideH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1000 советов</w:t>
            </w:r>
          </w:p>
        </w:tc>
        <w:tc>
          <w:tcPr>
            <w:tcW w:w="62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Информ.-образоват. центр «Надежда», Библиотека семейного чтения – филиал №3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Журналы</w:t>
      </w:r>
    </w:p>
    <w:tbl>
      <w:tblPr>
        <w:tblW w:w="10132" w:type="dxa"/>
        <w:jc w:val="left"/>
        <w:tblInd w:w="-526" w:type="dxa"/>
        <w:tblBorders>
          <w:top w:val="single" w:sz="8" w:space="0" w:color="C0504D"/>
        </w:tblBorders>
        <w:tblCellMar>
          <w:top w:w="0" w:type="dxa"/>
          <w:left w:w="117" w:type="dxa"/>
          <w:bottom w:w="0" w:type="dxa"/>
          <w:right w:w="108" w:type="dxa"/>
        </w:tblCellMar>
        <w:tblLook w:val="04a0"/>
      </w:tblPr>
      <w:tblGrid>
        <w:gridCol w:w="3894"/>
        <w:gridCol w:w="6237"/>
      </w:tblGrid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Аврора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Библиотека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Библиотека ЗОЖ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Информ.-образоват. центр «Надежда»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Библиотечное дело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Бурда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В мире животных 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  <w:lang w:val="en-US"/>
              </w:rPr>
              <w:t>World of Animals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Верена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Веселые картинки о природе. Журнал для детей «Филя»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№3</w:t>
            </w:r>
          </w:p>
        </w:tc>
      </w:tr>
      <w:tr>
        <w:trPr>
          <w:trHeight w:val="630" w:hRule="atLeast"/>
        </w:trPr>
        <w:tc>
          <w:tcPr>
            <w:tcW w:w="3894" w:type="dxa"/>
            <w:tcBorders>
              <w:top w:val="single" w:sz="8" w:space="0" w:color="C0504D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Веселые уроки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4" w:space="0" w:color="00000A"/>
              <w:right w:val="single" w:sz="8" w:space="0" w:color="C0504D"/>
              <w:insideH w:val="single" w:sz="4" w:space="0" w:color="00000A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№3</w:t>
            </w:r>
          </w:p>
        </w:tc>
      </w:tr>
      <w:tr>
        <w:trPr>
          <w:trHeight w:val="225" w:hRule="atLeast"/>
        </w:trPr>
        <w:tc>
          <w:tcPr>
            <w:tcW w:w="3894" w:type="dxa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Веселый затейник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>
          <w:trHeight w:val="397" w:hRule="atLeast"/>
        </w:trPr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Военная история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1385_3914594332"/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  <w:bookmarkEnd w:id="0"/>
          </w:p>
        </w:tc>
      </w:tr>
      <w:tr>
        <w:trPr>
          <w:trHeight w:val="225" w:hRule="atLeast"/>
        </w:trPr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Военно-исторический журнал</w:t>
            </w:r>
          </w:p>
        </w:tc>
        <w:tc>
          <w:tcPr>
            <w:tcW w:w="6237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>
          <w:trHeight w:val="225" w:hRule="atLeast"/>
        </w:trPr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Вокруг света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№1, Центральная районная библиотека им. И. П. Мордвинова</w:t>
            </w:r>
          </w:p>
        </w:tc>
      </w:tr>
      <w:tr>
        <w:trPr>
          <w:trHeight w:val="225" w:hRule="atLeast"/>
        </w:trPr>
        <w:tc>
          <w:tcPr>
            <w:tcW w:w="3894" w:type="dxa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Волшебный светлячок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>
          <w:trHeight w:val="225" w:hRule="atLeast"/>
        </w:trPr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Всё для женщин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№3</w:t>
            </w:r>
          </w:p>
        </w:tc>
      </w:tr>
      <w:tr>
        <w:trPr>
          <w:trHeight w:val="225" w:hRule="atLeast"/>
        </w:trPr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Гороскопы и предсказания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558_4123396845"/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  <w:bookmarkEnd w:id="1"/>
          </w:p>
        </w:tc>
      </w:tr>
      <w:tr>
        <w:trPr>
          <w:trHeight w:val="371" w:hRule="atLeast"/>
        </w:trPr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Дарья. Биография</w:t>
            </w:r>
          </w:p>
        </w:tc>
        <w:tc>
          <w:tcPr>
            <w:tcW w:w="6237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Мордвинова»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Детская энциклопедия АиФ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Дилетант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Домашние цветы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№1, Центральная районная библиотека им. И. П. Мордвинова»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Домашний любимец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Женские истории. Откровенные, душевные, правдивые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За рулем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И. П. Мордвинова, Городская библиотека им. Я. И. Бередникова – филиал №1 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Знание - сила 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Историк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Я. И. Бередникова – филиал №1 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Историческая правда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им. Я. И. Бередникова – филиал №1 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Караван историй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Квантик</w:t>
            </w:r>
          </w:p>
        </w:tc>
        <w:tc>
          <w:tcPr>
            <w:tcW w:w="6237" w:type="dxa"/>
            <w:tcBorders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Классный журнал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Книжки, нотки и игрушки для Катюшки и Андрюшки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Когда ты один дома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Коллекция каравана историй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им.И. П. Мордвинова, Городская библиотека им. Я. И. Бередникова – филиал №1,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  <w:lang w:val="en-US"/>
              </w:rPr>
              <w:t xml:space="preserve">Cosmopolitan. 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  <w:lang w:val="ru-RU"/>
              </w:rPr>
              <w:t>Русское издание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Костер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Лиза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Лунтик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Лучик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Маруся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Ми-Ми-Мишки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Мир принцесс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Мир Техники для детей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 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Мне 15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Мурзилка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№1, Центральная детская библиотека,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Надежда</w:t>
            </w:r>
          </w:p>
        </w:tc>
        <w:tc>
          <w:tcPr>
            <w:tcW w:w="6237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Информ.-образоват. центр «Надежда»</w:t>
            </w:r>
          </w:p>
        </w:tc>
      </w:tr>
      <w:tr>
        <w:trPr>
          <w:trHeight w:val="920" w:hRule="atLeast"/>
        </w:trPr>
        <w:tc>
          <w:tcPr>
            <w:tcW w:w="3894" w:type="dxa"/>
            <w:tcBorders>
              <w:top w:val="single" w:sz="8" w:space="0" w:color="C0504D"/>
              <w:bottom w:val="single" w:sz="8" w:space="0" w:color="C0504D"/>
              <w:insideH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Наука и жизнь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</w:t>
            </w:r>
          </w:p>
        </w:tc>
      </w:tr>
      <w:tr>
        <w:trPr>
          <w:trHeight w:val="920" w:hRule="atLeast"/>
        </w:trPr>
        <w:tc>
          <w:tcPr>
            <w:tcW w:w="3894" w:type="dxa"/>
            <w:tcBorders>
              <w:top w:val="single" w:sz="8" w:space="0" w:color="C0504D"/>
              <w:bottom w:val="single" w:sz="8" w:space="0" w:color="C0504D"/>
              <w:insideH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Наука и техника — журнал для перспективной молодежи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Наша жизнь (</w:t>
            </w:r>
            <w:r>
              <w:rPr>
                <w:rFonts w:ascii="Times New Roman" w:hAnsi="Times New Roman"/>
                <w:bCs/>
                <w:i/>
                <w:color w:val="CE181E"/>
                <w:sz w:val="28"/>
                <w:szCs w:val="28"/>
              </w:rPr>
              <w:t>плоскопечатный шрифт</w:t>
            </w: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Информ.-образоват. центр «Надежда»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Наша жизнь (</w:t>
            </w:r>
            <w:r>
              <w:rPr>
                <w:rFonts w:ascii="Times New Roman" w:hAnsi="Times New Roman"/>
                <w:bCs/>
                <w:i/>
                <w:color w:val="CE181E"/>
                <w:sz w:val="28"/>
                <w:szCs w:val="28"/>
              </w:rPr>
              <w:t>рельефный шрифт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Информ.-образоват. центр «Надежда»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Ностальгия и воспоминания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Приусадебное хозяйство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Путеводная звезда. Школьное чтение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Родина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 Городская библиотека им. Я. И. Бередникова – филиал №1, Центральная детская библиотека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Ромео и Джульетта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Сваты на пенсии</w:t>
            </w:r>
          </w:p>
        </w:tc>
        <w:tc>
          <w:tcPr>
            <w:tcW w:w="6237" w:type="dxa"/>
            <w:tcBorders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Информационно-образовательный центр «Надежда»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Секретная история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№1, Центральная районная библиотека им. И. П. Мордвинова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Секретные архивы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Сельская новь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Березовская сельская б-ка – филиал №5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Смена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Смешарики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Тайны «звезд»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№1, Библиотека семейного чтения – филиал№3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Тайны «звезд». Ретро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№1, Библиотека семейного чтения – филиал№3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Тачки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Темные аллеи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Том и Джерри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 №3, 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Тошка и компания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Урожайные советы: Сад, огород, подворье</w:t>
            </w:r>
          </w:p>
        </w:tc>
        <w:tc>
          <w:tcPr>
            <w:tcW w:w="6237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Красавская сельская б-ка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Физкультура и спорт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Цветок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Чем развлечь гостей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Информ.- образоват. центр «Надежда»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Читаем вместе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Читаем, учимся, играем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И. П. Мордвинова, 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 xml:space="preserve">Чудеса и приключения 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№1, Центральная районная библиотека им. И. П. Мордвинова, Библиотека семейного чтения – филиал №3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Чудеса и приключения детям - ЧИП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Щенячий патруль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сельская б-ка – филиал №5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Эскиз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>
        <w:trPr/>
        <w:tc>
          <w:tcPr>
            <w:tcW w:w="3894" w:type="dxa"/>
            <w:tcBorders>
              <w:top w:val="single" w:sz="8" w:space="0" w:color="C0504D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Юный эрудит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  <w:tr>
        <w:trPr/>
        <w:tc>
          <w:tcPr>
            <w:tcW w:w="38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8"/>
                <w:szCs w:val="28"/>
              </w:rPr>
              <w:t>Ярмарка советов</w:t>
            </w:r>
          </w:p>
        </w:tc>
        <w:tc>
          <w:tcPr>
            <w:tcW w:w="623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им. Я. И. Бередникова – филиал №1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Адреса и номера телефонов библиотек вы можете посмотреть  </w:t>
      </w:r>
    </w:p>
    <w:p>
      <w:pPr>
        <w:pStyle w:val="Normal"/>
        <w:spacing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главной странице нашего сайта.</w:t>
      </w:r>
    </w:p>
    <w:p>
      <w:pPr>
        <w:pStyle w:val="Normal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e1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a2b21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1a2b21"/>
    <w:rPr>
      <w:rFonts w:eastAsia="Times New Roman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1a2b21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1a2b21"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1a2b21"/>
    <w:pPr/>
    <w:rPr>
      <w:sz w:val="20"/>
      <w:szCs w:val="20"/>
    </w:rPr>
  </w:style>
  <w:style w:type="paragraph" w:styleId="Annotationsubject">
    <w:name w:val="annotation subject"/>
    <w:basedOn w:val="Annotationtext"/>
    <w:link w:val="a7"/>
    <w:uiPriority w:val="99"/>
    <w:semiHidden/>
    <w:unhideWhenUsed/>
    <w:qFormat/>
    <w:rsid w:val="001a2b21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a2b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LibreOffice/6.0.2.1$Windows_X86_64 LibreOffice_project/f7f06a8f319e4b62f9bc5095aa112a65d2f3ac89</Application>
  <Pages>5</Pages>
  <Words>1254</Words>
  <Characters>8310</Characters>
  <CharactersWithSpaces>9474</CharactersWithSpaces>
  <Paragraphs>226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2020-06-25T13:44:00Z</dcterms:created>
  <dc:creator>XTreme</dc:creator>
  <dc:description/>
  <dc:language>ru-RU</dc:language>
  <cp:lastModifiedBy/>
  <dcterms:modified xsi:type="dcterms:W3CDTF">2021-11-27T21:05:38Z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